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7A45" w:rsidRPr="00527A45" w:rsidRDefault="00527A45" w:rsidP="00527A45">
      <w:pPr>
        <w:divId w:val="1285580687"/>
        <w:rPr>
          <w:rFonts w:eastAsia="Times New Roman" w:cs="Times New Roman"/>
          <w:color w:val="454545"/>
          <w:sz w:val="26"/>
          <w:szCs w:val="26"/>
        </w:rPr>
      </w:pPr>
      <w:r w:rsidRPr="00527A45">
        <w:rPr>
          <w:rFonts w:eastAsia="Times New Roman" w:cs="Times New Roman"/>
          <w:color w:val="454545"/>
          <w:sz w:val="26"/>
          <w:szCs w:val="26"/>
        </w:rPr>
        <w:t>Becky Yelland</w:t>
      </w:r>
    </w:p>
    <w:p w:rsidR="00527A45" w:rsidRPr="00527A45" w:rsidRDefault="00527A45" w:rsidP="00527A45">
      <w:pPr>
        <w:divId w:val="1992363447"/>
        <w:rPr>
          <w:rFonts w:eastAsia="Times New Roman" w:cs="Times New Roman"/>
          <w:color w:val="454545"/>
          <w:sz w:val="26"/>
          <w:szCs w:val="26"/>
        </w:rPr>
      </w:pPr>
      <w:r w:rsidRPr="00527A45">
        <w:rPr>
          <w:rFonts w:eastAsia="Times New Roman" w:cs="Times New Roman"/>
          <w:color w:val="454545"/>
          <w:sz w:val="26"/>
          <w:szCs w:val="26"/>
        </w:rPr>
        <w:t>28 Links Road Epsom Surrey KT174HQ  Mob: 07813668904</w:t>
      </w:r>
      <w:r w:rsidR="00CA66DC">
        <w:rPr>
          <w:rFonts w:eastAsia="Times New Roman" w:cs="Times New Roman"/>
          <w:color w:val="454545"/>
          <w:sz w:val="26"/>
          <w:szCs w:val="26"/>
        </w:rPr>
        <w:t xml:space="preserve"> </w:t>
      </w:r>
      <w:r w:rsidRPr="00527A45">
        <w:rPr>
          <w:rFonts w:eastAsia="Times New Roman" w:cs="Times New Roman"/>
          <w:color w:val="454545"/>
          <w:sz w:val="26"/>
          <w:szCs w:val="26"/>
        </w:rPr>
        <w:t>becky.yelland@gmail.com</w:t>
      </w:r>
    </w:p>
    <w:p w:rsidR="00F573A1" w:rsidRDefault="00F573A1" w:rsidP="00527A45">
      <w:pPr>
        <w:divId w:val="670564805"/>
        <w:rPr>
          <w:rFonts w:eastAsia="Times New Roman" w:cs="Times New Roman"/>
          <w:color w:val="454545"/>
          <w:sz w:val="26"/>
          <w:szCs w:val="26"/>
        </w:rPr>
      </w:pPr>
    </w:p>
    <w:p w:rsidR="00527A45" w:rsidRPr="00527A45" w:rsidRDefault="00527A45" w:rsidP="00527A45">
      <w:pPr>
        <w:divId w:val="670564805"/>
        <w:rPr>
          <w:rFonts w:eastAsia="Times New Roman" w:cs="Times New Roman"/>
          <w:color w:val="454545"/>
          <w:sz w:val="26"/>
          <w:szCs w:val="26"/>
        </w:rPr>
      </w:pPr>
      <w:r w:rsidRPr="00527A45">
        <w:rPr>
          <w:rFonts w:eastAsia="Times New Roman" w:cs="Times New Roman"/>
          <w:b/>
          <w:bCs/>
          <w:color w:val="454545"/>
          <w:sz w:val="26"/>
          <w:szCs w:val="26"/>
        </w:rPr>
        <w:t>BACKGROUND</w:t>
      </w:r>
      <w:r w:rsidRPr="00527A45">
        <w:rPr>
          <w:rFonts w:eastAsia="Times New Roman" w:cs="Times New Roman"/>
          <w:color w:val="454545"/>
          <w:sz w:val="26"/>
          <w:szCs w:val="26"/>
        </w:rPr>
        <w:t>: 19 years of Product Management experience, 9 at a senior level; managing large global product teams, proposition and strategy management: 6 in financia</w:t>
      </w:r>
      <w:r w:rsidR="00F456F9">
        <w:rPr>
          <w:rFonts w:eastAsia="Times New Roman" w:cs="Times New Roman"/>
          <w:color w:val="454545"/>
          <w:sz w:val="26"/>
          <w:szCs w:val="26"/>
        </w:rPr>
        <w:t>l services,</w:t>
      </w:r>
      <w:r w:rsidRPr="00527A45">
        <w:rPr>
          <w:rFonts w:eastAsia="Times New Roman" w:cs="Times New Roman"/>
          <w:color w:val="454545"/>
          <w:sz w:val="26"/>
          <w:szCs w:val="26"/>
        </w:rPr>
        <w:t> 3 Professional Services</w:t>
      </w:r>
      <w:r w:rsidR="00F456F9">
        <w:rPr>
          <w:rFonts w:eastAsia="Times New Roman" w:cs="Times New Roman"/>
          <w:color w:val="454545"/>
          <w:sz w:val="26"/>
          <w:szCs w:val="26"/>
        </w:rPr>
        <w:t xml:space="preserve"> &amp; </w:t>
      </w:r>
      <w:r w:rsidRPr="00527A45">
        <w:rPr>
          <w:rFonts w:eastAsia="Times New Roman" w:cs="Times New Roman"/>
          <w:color w:val="454545"/>
          <w:sz w:val="26"/>
          <w:szCs w:val="26"/>
        </w:rPr>
        <w:t>10 New Media</w:t>
      </w:r>
    </w:p>
    <w:p w:rsidR="00527A45" w:rsidRPr="00527A45" w:rsidRDefault="00527A45" w:rsidP="00527A45">
      <w:pPr>
        <w:divId w:val="1864590860"/>
        <w:rPr>
          <w:rFonts w:eastAsia="Times New Roman" w:cs="Times New Roman"/>
          <w:color w:val="454545"/>
          <w:sz w:val="26"/>
          <w:szCs w:val="26"/>
        </w:rPr>
      </w:pPr>
    </w:p>
    <w:p w:rsidR="00527A45" w:rsidRPr="00527A45" w:rsidRDefault="00527A45" w:rsidP="00527A45">
      <w:pPr>
        <w:divId w:val="216742753"/>
        <w:rPr>
          <w:rFonts w:eastAsia="Times New Roman" w:cs="Times New Roman"/>
          <w:color w:val="454545"/>
          <w:sz w:val="26"/>
          <w:szCs w:val="26"/>
        </w:rPr>
      </w:pPr>
      <w:r w:rsidRPr="00527A45">
        <w:rPr>
          <w:rFonts w:eastAsia="Times New Roman" w:cs="Times New Roman"/>
          <w:color w:val="454545"/>
          <w:sz w:val="26"/>
          <w:szCs w:val="26"/>
        </w:rPr>
        <w:t>An experienced Senior Product Manager in B2C Retail Finance, B2B Enterprise product management &amp; B2C new media. Accomplished in evolving organisations towards customer centric models ensuring Products and Propositions fit for market whilst ensuring fit for purpose and customer. Proficient in structuring, managing and recruiting strong global product teams, aligning to the business and marketing strategy as well as coaching and training new to the role PMs. Most recently with senior management roles at several blue-chip firms: HSBC, Equifax, Thomson Reuters. Delivering product strategies and business transformation through; creative and innovative leadership, always with a strong emphasis on customer &amp; market research, product concept development advocating data driving decisions. Adaptable to change, willing to get hands dirty and lead by example. Proven track record in creating and communicating business changing strategic product vision, proficient in creating new and re-defining/optimising existing processes. Worked within variety of Agile processes for nearly 2 decades most recently Dual track aligned to SAFE covering 25 scrum teams.</w:t>
      </w:r>
    </w:p>
    <w:p w:rsidR="00527A45" w:rsidRPr="00527A45" w:rsidRDefault="00527A45" w:rsidP="00527A45">
      <w:pPr>
        <w:divId w:val="2142918357"/>
        <w:rPr>
          <w:rFonts w:eastAsia="Times New Roman" w:cs="Times New Roman"/>
          <w:color w:val="454545"/>
          <w:sz w:val="26"/>
          <w:szCs w:val="26"/>
        </w:rPr>
      </w:pPr>
    </w:p>
    <w:p w:rsidR="00527A45" w:rsidRPr="00527A45" w:rsidRDefault="00527A45" w:rsidP="00527A45">
      <w:pPr>
        <w:divId w:val="1195272083"/>
        <w:rPr>
          <w:rFonts w:eastAsia="Times New Roman" w:cs="Times New Roman"/>
          <w:color w:val="454545"/>
          <w:sz w:val="26"/>
          <w:szCs w:val="26"/>
        </w:rPr>
      </w:pPr>
      <w:r w:rsidRPr="00527A45">
        <w:rPr>
          <w:rFonts w:eastAsia="Times New Roman" w:cs="Times New Roman"/>
          <w:b/>
          <w:bCs/>
          <w:color w:val="454545"/>
          <w:sz w:val="26"/>
          <w:szCs w:val="26"/>
        </w:rPr>
        <w:t>EXPERIENCE</w:t>
      </w:r>
      <w:r w:rsidRPr="00527A45">
        <w:rPr>
          <w:rFonts w:eastAsia="Times New Roman" w:cs="Times New Roman"/>
          <w:color w:val="454545"/>
          <w:sz w:val="26"/>
          <w:szCs w:val="26"/>
        </w:rPr>
        <w:t>:</w:t>
      </w:r>
    </w:p>
    <w:p w:rsidR="00527A45" w:rsidRPr="00527A45" w:rsidRDefault="00527A45" w:rsidP="00527A45">
      <w:pPr>
        <w:divId w:val="497112977"/>
        <w:rPr>
          <w:rFonts w:eastAsia="Times New Roman" w:cs="Times New Roman"/>
          <w:color w:val="454545"/>
          <w:sz w:val="26"/>
          <w:szCs w:val="26"/>
        </w:rPr>
      </w:pPr>
    </w:p>
    <w:p w:rsidR="00527A45" w:rsidRPr="00527A45" w:rsidRDefault="00527A45" w:rsidP="00527A45">
      <w:pPr>
        <w:divId w:val="1994289908"/>
        <w:rPr>
          <w:rFonts w:eastAsia="Times New Roman" w:cs="Times New Roman"/>
          <w:color w:val="454545"/>
          <w:sz w:val="26"/>
          <w:szCs w:val="26"/>
        </w:rPr>
      </w:pPr>
      <w:r w:rsidRPr="00527A45">
        <w:rPr>
          <w:rFonts w:eastAsia="Times New Roman" w:cs="Times New Roman"/>
          <w:color w:val="454545"/>
          <w:sz w:val="26"/>
          <w:szCs w:val="26"/>
          <w:u w:val="single"/>
        </w:rPr>
        <w:t>HSBC | Head of Servicing</w:t>
      </w:r>
      <w:r w:rsidRPr="00527A45">
        <w:rPr>
          <w:rFonts w:eastAsia="Times New Roman" w:cs="Times New Roman"/>
          <w:color w:val="454545"/>
          <w:sz w:val="26"/>
          <w:szCs w:val="26"/>
        </w:rPr>
        <w:t>, Global Product Management | January 2018 - To Present</w:t>
      </w:r>
    </w:p>
    <w:p w:rsidR="00527A45" w:rsidRPr="00527A45" w:rsidRDefault="00527A45" w:rsidP="00527A45">
      <w:pPr>
        <w:divId w:val="654989177"/>
        <w:rPr>
          <w:rFonts w:eastAsia="Times New Roman" w:cs="Times New Roman"/>
          <w:color w:val="454545"/>
          <w:sz w:val="26"/>
          <w:szCs w:val="26"/>
        </w:rPr>
      </w:pPr>
      <w:r w:rsidRPr="00527A45">
        <w:rPr>
          <w:rFonts w:eastAsia="Times New Roman" w:cs="Times New Roman"/>
          <w:color w:val="454545"/>
          <w:sz w:val="26"/>
          <w:szCs w:val="26"/>
        </w:rPr>
        <w:t xml:space="preserve">* Managing a global team of </w:t>
      </w:r>
      <w:proofErr w:type="spellStart"/>
      <w:r w:rsidRPr="00527A45">
        <w:rPr>
          <w:rFonts w:eastAsia="Times New Roman" w:cs="Times New Roman"/>
          <w:color w:val="454545"/>
          <w:sz w:val="26"/>
          <w:szCs w:val="26"/>
        </w:rPr>
        <w:t>Snr</w:t>
      </w:r>
      <w:proofErr w:type="spellEnd"/>
      <w:r w:rsidRPr="00527A45">
        <w:rPr>
          <w:rFonts w:eastAsia="Times New Roman" w:cs="Times New Roman"/>
          <w:color w:val="454545"/>
          <w:sz w:val="26"/>
          <w:szCs w:val="26"/>
        </w:rPr>
        <w:t xml:space="preserve"> Product Managers producing global reusable product designs and UX for multiple and varied markets, facilitated growth of investment from $9m in 2018 to over $35m for 2019</w:t>
      </w:r>
    </w:p>
    <w:p w:rsidR="00527A45" w:rsidRPr="00527A45" w:rsidRDefault="00527A45" w:rsidP="00527A45">
      <w:pPr>
        <w:divId w:val="1906068719"/>
        <w:rPr>
          <w:rFonts w:eastAsia="Times New Roman" w:cs="Times New Roman"/>
          <w:color w:val="454545"/>
          <w:sz w:val="26"/>
          <w:szCs w:val="26"/>
        </w:rPr>
      </w:pPr>
      <w:r w:rsidRPr="00527A45">
        <w:rPr>
          <w:rFonts w:eastAsia="Times New Roman" w:cs="Times New Roman"/>
          <w:color w:val="454545"/>
          <w:sz w:val="26"/>
          <w:szCs w:val="26"/>
        </w:rPr>
        <w:t>* Responsible for cross functional teams direct and indirect of over 300 globally</w:t>
      </w:r>
    </w:p>
    <w:p w:rsidR="00527A45" w:rsidRPr="00527A45" w:rsidRDefault="00527A45" w:rsidP="00527A45">
      <w:pPr>
        <w:divId w:val="451095426"/>
        <w:rPr>
          <w:rFonts w:eastAsia="Times New Roman" w:cs="Times New Roman"/>
          <w:color w:val="454545"/>
          <w:sz w:val="26"/>
          <w:szCs w:val="26"/>
        </w:rPr>
      </w:pPr>
      <w:r w:rsidRPr="00527A45">
        <w:rPr>
          <w:rFonts w:eastAsia="Times New Roman" w:cs="Times New Roman"/>
          <w:color w:val="454545"/>
          <w:sz w:val="26"/>
          <w:szCs w:val="26"/>
        </w:rPr>
        <w:t>* Navigating complex global organisation to answer to key business and market challenges; reducing cost to serve customer, defining robust and sustainable strategies to scale global Servicing (product) agenda whilst offering customers an end to end experience whilst and increasing the stickiness and usefulness of the digital day to day banking offering</w:t>
      </w:r>
    </w:p>
    <w:p w:rsidR="00527A45" w:rsidRPr="00527A45" w:rsidRDefault="00527A45" w:rsidP="00527A45">
      <w:pPr>
        <w:divId w:val="748575652"/>
        <w:rPr>
          <w:rFonts w:eastAsia="Times New Roman" w:cs="Times New Roman"/>
          <w:color w:val="454545"/>
          <w:sz w:val="26"/>
          <w:szCs w:val="26"/>
        </w:rPr>
      </w:pPr>
      <w:r w:rsidRPr="00527A45">
        <w:rPr>
          <w:rFonts w:eastAsia="Times New Roman" w:cs="Times New Roman"/>
          <w:color w:val="454545"/>
          <w:sz w:val="26"/>
          <w:szCs w:val="26"/>
        </w:rPr>
        <w:t>* Nurturing and growing organisational wide collaborations focusing teams efforts with non-digital business areas to secure increase in funding of a further $10m and clear business growth opportunities to extend this in year and beyond.</w:t>
      </w:r>
    </w:p>
    <w:p w:rsidR="00527A45" w:rsidRPr="00527A45" w:rsidRDefault="00527A45" w:rsidP="00527A45">
      <w:pPr>
        <w:divId w:val="1420716676"/>
        <w:rPr>
          <w:rFonts w:eastAsia="Times New Roman" w:cs="Times New Roman"/>
          <w:color w:val="454545"/>
          <w:sz w:val="26"/>
          <w:szCs w:val="26"/>
        </w:rPr>
      </w:pPr>
    </w:p>
    <w:p w:rsidR="00527A45" w:rsidRPr="00527A45" w:rsidRDefault="00527A45" w:rsidP="00527A45">
      <w:pPr>
        <w:divId w:val="1844852937"/>
        <w:rPr>
          <w:rFonts w:eastAsia="Times New Roman" w:cs="Times New Roman"/>
          <w:color w:val="454545"/>
          <w:sz w:val="26"/>
          <w:szCs w:val="26"/>
        </w:rPr>
      </w:pPr>
      <w:r w:rsidRPr="00527A45">
        <w:rPr>
          <w:rFonts w:eastAsia="Times New Roman" w:cs="Times New Roman"/>
          <w:color w:val="454545"/>
          <w:sz w:val="26"/>
          <w:szCs w:val="26"/>
          <w:u w:val="single"/>
        </w:rPr>
        <w:t>Equifax | Director of Product Portfolio, Europe</w:t>
      </w:r>
      <w:r w:rsidRPr="00527A45">
        <w:rPr>
          <w:rFonts w:eastAsia="Times New Roman" w:cs="Times New Roman"/>
          <w:color w:val="454545"/>
          <w:sz w:val="26"/>
          <w:szCs w:val="26"/>
        </w:rPr>
        <w:t xml:space="preserve"> | September 2016 - To December 2017</w:t>
      </w:r>
    </w:p>
    <w:p w:rsidR="00527A45" w:rsidRPr="00527A45" w:rsidRDefault="00527A45" w:rsidP="00527A45">
      <w:pPr>
        <w:divId w:val="389691251"/>
        <w:rPr>
          <w:rFonts w:eastAsia="Times New Roman" w:cs="Times New Roman"/>
          <w:color w:val="454545"/>
          <w:sz w:val="26"/>
          <w:szCs w:val="26"/>
        </w:rPr>
      </w:pPr>
      <w:r w:rsidRPr="00527A45">
        <w:rPr>
          <w:rFonts w:eastAsia="Times New Roman" w:cs="Times New Roman"/>
          <w:color w:val="454545"/>
          <w:sz w:val="26"/>
          <w:szCs w:val="26"/>
        </w:rPr>
        <w:t>* Managed European wide team of seasoned SMEs and Senior Product Management professionals. Responsible for all Product Verticals; Commercial, Fraud &amp; ID, Credit and Risk, Open Data, Decisioning Systems, Product Platforms and Public Sector</w:t>
      </w:r>
    </w:p>
    <w:p w:rsidR="00527A45" w:rsidRPr="00527A45" w:rsidRDefault="00527A45" w:rsidP="00527A45">
      <w:pPr>
        <w:divId w:val="1414277051"/>
        <w:rPr>
          <w:rFonts w:eastAsia="Times New Roman" w:cs="Times New Roman"/>
          <w:color w:val="454545"/>
          <w:sz w:val="26"/>
          <w:szCs w:val="26"/>
        </w:rPr>
      </w:pPr>
      <w:r w:rsidRPr="00527A45">
        <w:rPr>
          <w:rFonts w:eastAsia="Times New Roman" w:cs="Times New Roman"/>
          <w:color w:val="454545"/>
          <w:sz w:val="26"/>
          <w:szCs w:val="26"/>
        </w:rPr>
        <w:t>* Introduced agile business practices into a culture immersed in Waterfall, improved processes and time to market</w:t>
      </w:r>
    </w:p>
    <w:p w:rsidR="00527A45" w:rsidRPr="00527A45" w:rsidRDefault="00527A45" w:rsidP="00527A45">
      <w:pPr>
        <w:divId w:val="866794960"/>
        <w:rPr>
          <w:rFonts w:eastAsia="Times New Roman" w:cs="Times New Roman"/>
          <w:color w:val="454545"/>
          <w:sz w:val="26"/>
          <w:szCs w:val="26"/>
        </w:rPr>
      </w:pPr>
      <w:r w:rsidRPr="00527A45">
        <w:rPr>
          <w:rFonts w:eastAsia="Times New Roman" w:cs="Times New Roman"/>
          <w:color w:val="454545"/>
          <w:sz w:val="26"/>
          <w:szCs w:val="26"/>
        </w:rPr>
        <w:t>* Drove business transformation and role definition changes to evolve innovation approach across product portfolio</w:t>
      </w:r>
    </w:p>
    <w:p w:rsidR="00527A45" w:rsidRPr="00527A45" w:rsidRDefault="00527A45" w:rsidP="00527A45">
      <w:pPr>
        <w:divId w:val="1956056803"/>
        <w:rPr>
          <w:rFonts w:eastAsia="Times New Roman" w:cs="Times New Roman"/>
          <w:color w:val="454545"/>
          <w:sz w:val="26"/>
          <w:szCs w:val="26"/>
        </w:rPr>
      </w:pPr>
      <w:r w:rsidRPr="00527A45">
        <w:rPr>
          <w:rFonts w:eastAsia="Times New Roman" w:cs="Times New Roman"/>
          <w:color w:val="454545"/>
          <w:sz w:val="26"/>
          <w:szCs w:val="26"/>
        </w:rPr>
        <w:t>* Spearheaded an evolution in communication and transparency with Sales &amp; Board being engaged on all aspects of innovation and product development</w:t>
      </w:r>
    </w:p>
    <w:p w:rsidR="00B006A5" w:rsidRDefault="00527A45" w:rsidP="00B006A5">
      <w:pPr>
        <w:divId w:val="467433690"/>
        <w:rPr>
          <w:rFonts w:eastAsia="Times New Roman" w:cs="Times New Roman"/>
          <w:color w:val="454545"/>
          <w:sz w:val="26"/>
          <w:szCs w:val="26"/>
        </w:rPr>
      </w:pPr>
      <w:r w:rsidRPr="00527A45">
        <w:rPr>
          <w:rFonts w:eastAsia="Times New Roman" w:cs="Times New Roman"/>
          <w:color w:val="454545"/>
          <w:sz w:val="26"/>
          <w:szCs w:val="26"/>
        </w:rPr>
        <w:t>* Identified and influenced a change in product proposition processes to introduce Business Intelligence into commercial pipeline</w:t>
      </w:r>
      <w:r w:rsidR="00B006A5">
        <w:rPr>
          <w:rFonts w:eastAsia="Times New Roman" w:cs="Times New Roman"/>
          <w:color w:val="454545"/>
          <w:sz w:val="26"/>
          <w:szCs w:val="26"/>
        </w:rPr>
        <w:t xml:space="preserve"> </w:t>
      </w:r>
    </w:p>
    <w:p w:rsidR="00527A45" w:rsidRPr="00527A45" w:rsidRDefault="00527A45" w:rsidP="00B006A5">
      <w:pPr>
        <w:divId w:val="467433690"/>
        <w:rPr>
          <w:rFonts w:eastAsia="Times New Roman" w:cs="Times New Roman"/>
          <w:color w:val="454545"/>
          <w:sz w:val="26"/>
          <w:szCs w:val="26"/>
        </w:rPr>
      </w:pPr>
      <w:r w:rsidRPr="00527A45">
        <w:rPr>
          <w:rFonts w:eastAsia="Times New Roman" w:cs="Times New Roman"/>
          <w:color w:val="454545"/>
          <w:sz w:val="26"/>
          <w:szCs w:val="26"/>
          <w:u w:val="single"/>
        </w:rPr>
        <w:lastRenderedPageBreak/>
        <w:t xml:space="preserve">Thomson Reuters | Director of Mobile Product Management </w:t>
      </w:r>
      <w:r w:rsidRPr="00527A45">
        <w:rPr>
          <w:rFonts w:eastAsia="Times New Roman" w:cs="Times New Roman"/>
          <w:color w:val="454545"/>
          <w:sz w:val="26"/>
          <w:szCs w:val="26"/>
        </w:rPr>
        <w:t>| June 2013 - To September 2016</w:t>
      </w:r>
    </w:p>
    <w:p w:rsidR="00527A45" w:rsidRPr="00527A45" w:rsidRDefault="00527A45" w:rsidP="00527A45">
      <w:pPr>
        <w:divId w:val="278806105"/>
        <w:rPr>
          <w:rFonts w:eastAsia="Times New Roman" w:cs="Times New Roman"/>
          <w:color w:val="454545"/>
          <w:sz w:val="26"/>
          <w:szCs w:val="26"/>
        </w:rPr>
      </w:pPr>
      <w:r w:rsidRPr="00527A45">
        <w:rPr>
          <w:rFonts w:eastAsia="Times New Roman" w:cs="Times New Roman"/>
          <w:color w:val="454545"/>
          <w:sz w:val="26"/>
          <w:szCs w:val="26"/>
        </w:rPr>
        <w:t xml:space="preserve">* Managed a global team of Product Managers, owning the entire </w:t>
      </w:r>
      <w:proofErr w:type="spellStart"/>
      <w:r w:rsidRPr="00527A45">
        <w:rPr>
          <w:rFonts w:eastAsia="Times New Roman" w:cs="Times New Roman"/>
          <w:color w:val="454545"/>
          <w:sz w:val="26"/>
          <w:szCs w:val="26"/>
        </w:rPr>
        <w:t>Eikon</w:t>
      </w:r>
      <w:proofErr w:type="spellEnd"/>
      <w:r w:rsidRPr="00527A45">
        <w:rPr>
          <w:rFonts w:eastAsia="Times New Roman" w:cs="Times New Roman"/>
          <w:color w:val="454545"/>
          <w:sz w:val="26"/>
          <w:szCs w:val="26"/>
        </w:rPr>
        <w:t xml:space="preserve"> Mobile proposition. Drawing together UX, Design, Sector Owners, Sales and senior management to evolve the mobile product offering. Managed multiple disciplinary global dev teams. Dealing directly with clients and managing their expectations and adoption strategies.</w:t>
      </w:r>
    </w:p>
    <w:p w:rsidR="00527A45" w:rsidRPr="00527A45" w:rsidRDefault="00527A45" w:rsidP="00527A45">
      <w:pPr>
        <w:divId w:val="2122871985"/>
        <w:rPr>
          <w:rFonts w:eastAsia="Times New Roman" w:cs="Times New Roman"/>
          <w:color w:val="454545"/>
          <w:sz w:val="26"/>
          <w:szCs w:val="26"/>
        </w:rPr>
      </w:pPr>
      <w:r w:rsidRPr="00527A45">
        <w:rPr>
          <w:rFonts w:eastAsia="Times New Roman" w:cs="Times New Roman"/>
          <w:color w:val="454545"/>
          <w:sz w:val="26"/>
          <w:szCs w:val="26"/>
        </w:rPr>
        <w:t>* Initiated UX improvements across multiple native developments and increasing velocity of rollout through improving product definition processes and engagement with Scrum teams for both front end and complex back end infrastructures</w:t>
      </w:r>
    </w:p>
    <w:p w:rsidR="00527A45" w:rsidRPr="00527A45" w:rsidRDefault="00527A45" w:rsidP="00527A45">
      <w:pPr>
        <w:divId w:val="1505432466"/>
        <w:rPr>
          <w:rFonts w:eastAsia="Times New Roman" w:cs="Times New Roman"/>
          <w:color w:val="454545"/>
          <w:sz w:val="26"/>
          <w:szCs w:val="26"/>
        </w:rPr>
      </w:pPr>
      <w:r w:rsidRPr="00527A45">
        <w:rPr>
          <w:rFonts w:eastAsia="Times New Roman" w:cs="Times New Roman"/>
          <w:color w:val="454545"/>
          <w:sz w:val="26"/>
          <w:szCs w:val="26"/>
        </w:rPr>
        <w:t xml:space="preserve">* Increased monthly usage by 10x during tenure in roll; executing first for platform quantitative end-user survey feedback driving focus in Customer job to be done when using the mobile version of the </w:t>
      </w:r>
      <w:proofErr w:type="spellStart"/>
      <w:r w:rsidRPr="00527A45">
        <w:rPr>
          <w:rFonts w:eastAsia="Times New Roman" w:cs="Times New Roman"/>
          <w:color w:val="454545"/>
          <w:sz w:val="26"/>
          <w:szCs w:val="26"/>
        </w:rPr>
        <w:t>Eikon</w:t>
      </w:r>
      <w:proofErr w:type="spellEnd"/>
      <w:r w:rsidRPr="00527A45">
        <w:rPr>
          <w:rFonts w:eastAsia="Times New Roman" w:cs="Times New Roman"/>
          <w:color w:val="454545"/>
          <w:sz w:val="26"/>
          <w:szCs w:val="26"/>
        </w:rPr>
        <w:t xml:space="preserve"> product / resulted in a relaunch with heavy focus on customisable dashboard which drove the exceptional increase in usage post launch</w:t>
      </w:r>
    </w:p>
    <w:p w:rsidR="00527A45" w:rsidRPr="00527A45" w:rsidRDefault="00527A45" w:rsidP="00527A45">
      <w:pPr>
        <w:divId w:val="1189103671"/>
        <w:rPr>
          <w:rFonts w:eastAsia="Times New Roman" w:cs="Times New Roman"/>
          <w:color w:val="454545"/>
          <w:sz w:val="26"/>
          <w:szCs w:val="26"/>
        </w:rPr>
      </w:pPr>
    </w:p>
    <w:p w:rsidR="00527A45" w:rsidRPr="00527A45" w:rsidRDefault="00527A45" w:rsidP="00527A45">
      <w:pPr>
        <w:divId w:val="44330823"/>
        <w:rPr>
          <w:rFonts w:eastAsia="Times New Roman" w:cs="Times New Roman"/>
          <w:color w:val="454545"/>
          <w:sz w:val="26"/>
          <w:szCs w:val="26"/>
        </w:rPr>
      </w:pPr>
      <w:r w:rsidRPr="00527A45">
        <w:rPr>
          <w:rFonts w:eastAsia="Times New Roman" w:cs="Times New Roman"/>
          <w:color w:val="454545"/>
          <w:sz w:val="26"/>
          <w:szCs w:val="26"/>
          <w:u w:val="single"/>
        </w:rPr>
        <w:t xml:space="preserve">Concep | Director of Product Management </w:t>
      </w:r>
      <w:r w:rsidRPr="00527A45">
        <w:rPr>
          <w:rFonts w:eastAsia="Times New Roman" w:cs="Times New Roman"/>
          <w:color w:val="454545"/>
          <w:sz w:val="26"/>
          <w:szCs w:val="26"/>
        </w:rPr>
        <w:t>| September 2011  - To May 2013</w:t>
      </w:r>
    </w:p>
    <w:p w:rsidR="00527A45" w:rsidRPr="00527A45" w:rsidRDefault="00527A45" w:rsidP="00527A45">
      <w:pPr>
        <w:divId w:val="671757497"/>
        <w:rPr>
          <w:rFonts w:eastAsia="Times New Roman" w:cs="Times New Roman"/>
          <w:color w:val="454545"/>
          <w:sz w:val="26"/>
          <w:szCs w:val="26"/>
        </w:rPr>
      </w:pPr>
      <w:r w:rsidRPr="00527A45">
        <w:rPr>
          <w:rFonts w:eastAsia="Times New Roman" w:cs="Times New Roman"/>
          <w:color w:val="454545"/>
          <w:sz w:val="26"/>
          <w:szCs w:val="26"/>
        </w:rPr>
        <w:t>* Alongside CEO and founder evolved from a single SaaS product offering to seven online and mobile products during tenure. Dealing with and working alongside clients to build out POCs to suit their specific market needs.</w:t>
      </w:r>
    </w:p>
    <w:p w:rsidR="00527A45" w:rsidRPr="00527A45" w:rsidRDefault="00527A45" w:rsidP="006F2E05">
      <w:pPr>
        <w:divId w:val="886603493"/>
        <w:rPr>
          <w:rFonts w:eastAsia="Times New Roman" w:cs="Times New Roman"/>
          <w:color w:val="454545"/>
          <w:sz w:val="26"/>
          <w:szCs w:val="26"/>
        </w:rPr>
      </w:pPr>
      <w:r w:rsidRPr="00527A45">
        <w:rPr>
          <w:rFonts w:eastAsia="Times New Roman" w:cs="Times New Roman"/>
          <w:color w:val="454545"/>
          <w:sz w:val="26"/>
          <w:szCs w:val="26"/>
        </w:rPr>
        <w:t xml:space="preserve">* Built a Product team from scratch brought product sales front and </w:t>
      </w:r>
      <w:proofErr w:type="spellStart"/>
      <w:r w:rsidRPr="00527A45">
        <w:rPr>
          <w:rFonts w:eastAsia="Times New Roman" w:cs="Times New Roman"/>
          <w:color w:val="454545"/>
          <w:sz w:val="26"/>
          <w:szCs w:val="26"/>
        </w:rPr>
        <w:t>center</w:t>
      </w:r>
      <w:proofErr w:type="spellEnd"/>
      <w:r w:rsidRPr="00527A45">
        <w:rPr>
          <w:rFonts w:eastAsia="Times New Roman" w:cs="Times New Roman"/>
          <w:color w:val="454545"/>
          <w:sz w:val="26"/>
          <w:szCs w:val="26"/>
        </w:rPr>
        <w:t xml:space="preserve"> replacing a pure account management/retention focus</w:t>
      </w:r>
      <w:r w:rsidR="006F2E05">
        <w:rPr>
          <w:rFonts w:eastAsia="Times New Roman" w:cs="Times New Roman"/>
          <w:color w:val="454545"/>
          <w:sz w:val="26"/>
          <w:szCs w:val="26"/>
        </w:rPr>
        <w:t xml:space="preserve">. </w:t>
      </w:r>
      <w:r w:rsidRPr="00527A45">
        <w:rPr>
          <w:rFonts w:eastAsia="Times New Roman" w:cs="Times New Roman"/>
          <w:color w:val="454545"/>
          <w:sz w:val="26"/>
          <w:szCs w:val="26"/>
        </w:rPr>
        <w:t xml:space="preserve"> Clients included: Clifford Chance, KPMG, </w:t>
      </w:r>
      <w:proofErr w:type="spellStart"/>
      <w:r w:rsidRPr="00527A45">
        <w:rPr>
          <w:rFonts w:eastAsia="Times New Roman" w:cs="Times New Roman"/>
          <w:color w:val="454545"/>
          <w:sz w:val="26"/>
          <w:szCs w:val="26"/>
        </w:rPr>
        <w:t>Cushman</w:t>
      </w:r>
      <w:proofErr w:type="spellEnd"/>
      <w:r w:rsidRPr="00527A45">
        <w:rPr>
          <w:rFonts w:eastAsia="Times New Roman" w:cs="Times New Roman"/>
          <w:color w:val="454545"/>
          <w:sz w:val="26"/>
          <w:szCs w:val="26"/>
        </w:rPr>
        <w:t xml:space="preserve"> &amp; Wakefield</w:t>
      </w:r>
    </w:p>
    <w:p w:rsidR="00527A45" w:rsidRPr="00527A45" w:rsidRDefault="00527A45" w:rsidP="00527A45">
      <w:pPr>
        <w:divId w:val="1904832138"/>
        <w:rPr>
          <w:rFonts w:eastAsia="Times New Roman" w:cs="Times New Roman"/>
          <w:color w:val="454545"/>
          <w:sz w:val="26"/>
          <w:szCs w:val="26"/>
        </w:rPr>
      </w:pPr>
      <w:r w:rsidRPr="00527A45">
        <w:rPr>
          <w:rFonts w:eastAsia="Times New Roman" w:cs="Times New Roman"/>
          <w:color w:val="454545"/>
          <w:sz w:val="26"/>
          <w:szCs w:val="26"/>
        </w:rPr>
        <w:t>* From blank piece of paper worked with CEO, CTO to design and launch an event based professional services app: Attend by working closely with customers to understand everyday needs</w:t>
      </w:r>
    </w:p>
    <w:p w:rsidR="00527A45" w:rsidRPr="00527A45" w:rsidRDefault="00527A45" w:rsidP="00527A45">
      <w:pPr>
        <w:divId w:val="1050494740"/>
        <w:rPr>
          <w:rFonts w:eastAsia="Times New Roman" w:cs="Times New Roman"/>
          <w:color w:val="454545"/>
          <w:sz w:val="26"/>
          <w:szCs w:val="26"/>
        </w:rPr>
      </w:pPr>
    </w:p>
    <w:p w:rsidR="00527A45" w:rsidRPr="00527A45" w:rsidRDefault="00527A45" w:rsidP="00527A45">
      <w:pPr>
        <w:divId w:val="1998416053"/>
        <w:rPr>
          <w:rFonts w:eastAsia="Times New Roman" w:cs="Times New Roman"/>
          <w:color w:val="454545"/>
          <w:sz w:val="26"/>
          <w:szCs w:val="26"/>
        </w:rPr>
      </w:pPr>
      <w:r w:rsidRPr="00527A45">
        <w:rPr>
          <w:rFonts w:eastAsia="Times New Roman" w:cs="Times New Roman"/>
          <w:color w:val="454545"/>
          <w:sz w:val="26"/>
          <w:szCs w:val="26"/>
          <w:u w:val="single"/>
        </w:rPr>
        <w:t>Tigerspike | Head of Global Product Management</w:t>
      </w:r>
      <w:r w:rsidRPr="00527A45">
        <w:rPr>
          <w:rFonts w:eastAsia="Times New Roman" w:cs="Times New Roman"/>
          <w:color w:val="454545"/>
          <w:sz w:val="26"/>
          <w:szCs w:val="26"/>
        </w:rPr>
        <w:t xml:space="preserve"> | October 2010 - To September 2011</w:t>
      </w:r>
    </w:p>
    <w:p w:rsidR="00527A45" w:rsidRPr="00527A45" w:rsidRDefault="00527A45" w:rsidP="00527A45">
      <w:pPr>
        <w:divId w:val="522133573"/>
        <w:rPr>
          <w:rFonts w:eastAsia="Times New Roman" w:cs="Times New Roman"/>
          <w:color w:val="454545"/>
          <w:sz w:val="26"/>
          <w:szCs w:val="26"/>
        </w:rPr>
      </w:pPr>
      <w:r w:rsidRPr="00527A45">
        <w:rPr>
          <w:rFonts w:eastAsia="Times New Roman" w:cs="Times New Roman"/>
          <w:color w:val="454545"/>
          <w:sz w:val="26"/>
          <w:szCs w:val="26"/>
        </w:rPr>
        <w:t>* Defined a product strategy for personal media agency where no product vision existed prior to tenure; leveraging modular code re-use. Clients included: TMG, Economist, Pearson Group, Richard Branson's iPad only `Project</w:t>
      </w:r>
    </w:p>
    <w:p w:rsidR="00527A45" w:rsidRPr="00527A45" w:rsidRDefault="00527A45" w:rsidP="00527A45">
      <w:pPr>
        <w:divId w:val="27293939"/>
        <w:rPr>
          <w:rFonts w:eastAsia="Times New Roman" w:cs="Times New Roman"/>
          <w:color w:val="454545"/>
          <w:sz w:val="26"/>
          <w:szCs w:val="26"/>
        </w:rPr>
      </w:pPr>
      <w:r w:rsidRPr="00527A45">
        <w:rPr>
          <w:rFonts w:eastAsia="Times New Roman" w:cs="Times New Roman"/>
          <w:color w:val="454545"/>
          <w:sz w:val="26"/>
          <w:szCs w:val="26"/>
        </w:rPr>
        <w:t>* Conceived alongside CTO a solution to use the proprietary platform Phoenix to underpin a global product roadmap</w:t>
      </w:r>
    </w:p>
    <w:p w:rsidR="00527A45" w:rsidRPr="00527A45" w:rsidRDefault="00527A45" w:rsidP="00527A45">
      <w:pPr>
        <w:divId w:val="627395450"/>
        <w:rPr>
          <w:rFonts w:eastAsia="Times New Roman" w:cs="Times New Roman"/>
          <w:color w:val="454545"/>
          <w:sz w:val="26"/>
          <w:szCs w:val="26"/>
        </w:rPr>
      </w:pPr>
    </w:p>
    <w:p w:rsidR="00527A45" w:rsidRPr="00527A45" w:rsidRDefault="00527A45" w:rsidP="00527A45">
      <w:pPr>
        <w:divId w:val="374040804"/>
        <w:rPr>
          <w:rFonts w:eastAsia="Times New Roman" w:cs="Times New Roman"/>
          <w:color w:val="454545"/>
          <w:sz w:val="26"/>
          <w:szCs w:val="26"/>
        </w:rPr>
      </w:pPr>
      <w:r w:rsidRPr="00527A45">
        <w:rPr>
          <w:rFonts w:eastAsia="Times New Roman" w:cs="Times New Roman"/>
          <w:color w:val="454545"/>
          <w:sz w:val="26"/>
          <w:szCs w:val="26"/>
          <w:u w:val="single"/>
        </w:rPr>
        <w:t>BSkyB | Core NPD Product Manager</w:t>
      </w:r>
      <w:r w:rsidRPr="00527A45">
        <w:rPr>
          <w:rFonts w:eastAsia="Times New Roman" w:cs="Times New Roman"/>
          <w:color w:val="454545"/>
          <w:sz w:val="26"/>
          <w:szCs w:val="26"/>
        </w:rPr>
        <w:t xml:space="preserve"> | June 2004 - To October 2010</w:t>
      </w:r>
    </w:p>
    <w:p w:rsidR="00527A45" w:rsidRPr="00527A45" w:rsidRDefault="00527A45" w:rsidP="00527A45">
      <w:pPr>
        <w:divId w:val="187064053"/>
        <w:rPr>
          <w:rFonts w:eastAsia="Times New Roman" w:cs="Times New Roman"/>
          <w:color w:val="454545"/>
          <w:sz w:val="26"/>
          <w:szCs w:val="26"/>
        </w:rPr>
      </w:pPr>
      <w:r w:rsidRPr="00527A45">
        <w:rPr>
          <w:rFonts w:eastAsia="Times New Roman" w:cs="Times New Roman"/>
          <w:color w:val="454545"/>
          <w:sz w:val="26"/>
          <w:szCs w:val="26"/>
        </w:rPr>
        <w:t xml:space="preserve">* Spearheaded the launch of the SkyHD 1TB and first to Market HD </w:t>
      </w:r>
      <w:proofErr w:type="spellStart"/>
      <w:r w:rsidRPr="00527A45">
        <w:rPr>
          <w:rFonts w:eastAsia="Times New Roman" w:cs="Times New Roman"/>
          <w:color w:val="454545"/>
          <w:sz w:val="26"/>
          <w:szCs w:val="26"/>
        </w:rPr>
        <w:t>Digibox</w:t>
      </w:r>
      <w:proofErr w:type="spellEnd"/>
      <w:r w:rsidRPr="00527A45">
        <w:rPr>
          <w:rFonts w:eastAsia="Times New Roman" w:cs="Times New Roman"/>
          <w:color w:val="454545"/>
          <w:sz w:val="26"/>
          <w:szCs w:val="26"/>
        </w:rPr>
        <w:t xml:space="preserve"> from concept to market -multi-skilled team of 250 in UK Delivery Manager Sky Bet/Sky Active - Managed the launch of the first TV Skills With Prizes game format</w:t>
      </w:r>
    </w:p>
    <w:p w:rsidR="00527A45" w:rsidRPr="00527A45" w:rsidRDefault="00527A45" w:rsidP="00527A45">
      <w:pPr>
        <w:divId w:val="91434322"/>
        <w:rPr>
          <w:rFonts w:eastAsia="Times New Roman" w:cs="Times New Roman"/>
          <w:color w:val="454545"/>
          <w:sz w:val="26"/>
          <w:szCs w:val="26"/>
        </w:rPr>
      </w:pPr>
    </w:p>
    <w:p w:rsidR="00527A45" w:rsidRPr="00527A45" w:rsidRDefault="00527A45" w:rsidP="00527A45">
      <w:pPr>
        <w:divId w:val="910582952"/>
        <w:rPr>
          <w:rFonts w:eastAsia="Times New Roman" w:cs="Times New Roman"/>
          <w:color w:val="454545"/>
          <w:sz w:val="26"/>
          <w:szCs w:val="26"/>
        </w:rPr>
      </w:pPr>
      <w:r w:rsidRPr="00527A45">
        <w:rPr>
          <w:rFonts w:eastAsia="Times New Roman" w:cs="Times New Roman"/>
          <w:color w:val="454545"/>
          <w:sz w:val="26"/>
          <w:szCs w:val="26"/>
          <w:u w:val="single"/>
        </w:rPr>
        <w:t>GoldPocket Interactive | Head of Creative Services</w:t>
      </w:r>
      <w:r w:rsidRPr="00527A45">
        <w:rPr>
          <w:rFonts w:eastAsia="Times New Roman" w:cs="Times New Roman"/>
          <w:color w:val="454545"/>
          <w:sz w:val="26"/>
          <w:szCs w:val="26"/>
        </w:rPr>
        <w:t xml:space="preserve"> | April 2003  - To June 2004</w:t>
      </w:r>
    </w:p>
    <w:p w:rsidR="00527A45" w:rsidRPr="00527A45" w:rsidRDefault="00527A45" w:rsidP="00527A45">
      <w:pPr>
        <w:divId w:val="737092648"/>
        <w:rPr>
          <w:rFonts w:eastAsia="Times New Roman" w:cs="Times New Roman"/>
          <w:color w:val="454545"/>
          <w:sz w:val="26"/>
          <w:szCs w:val="26"/>
        </w:rPr>
      </w:pPr>
      <w:r w:rsidRPr="00527A45">
        <w:rPr>
          <w:rFonts w:eastAsia="Times New Roman" w:cs="Times New Roman"/>
          <w:color w:val="454545"/>
          <w:sz w:val="26"/>
          <w:szCs w:val="26"/>
        </w:rPr>
        <w:t>* Partnered with CTO and co-founder to conceive a UK based product strategy  for the US leading eTV tool deriving betting and voting apps and solutions for</w:t>
      </w:r>
      <w:r w:rsidR="009120CC">
        <w:rPr>
          <w:rFonts w:eastAsia="Times New Roman" w:cs="Times New Roman"/>
          <w:color w:val="454545"/>
          <w:sz w:val="26"/>
          <w:szCs w:val="26"/>
        </w:rPr>
        <w:t>t</w:t>
      </w:r>
      <w:r w:rsidRPr="00527A45">
        <w:rPr>
          <w:rFonts w:eastAsia="Times New Roman" w:cs="Times New Roman"/>
          <w:color w:val="454545"/>
          <w:sz w:val="26"/>
          <w:szCs w:val="26"/>
        </w:rPr>
        <w:t xml:space="preserve"> UK broadcasters such as Discovery and Nickelodeon</w:t>
      </w:r>
    </w:p>
    <w:p w:rsidR="00527A45" w:rsidRPr="00527A45" w:rsidRDefault="00527A45" w:rsidP="00527A45">
      <w:pPr>
        <w:divId w:val="611208417"/>
        <w:rPr>
          <w:rFonts w:eastAsia="Times New Roman" w:cs="Times New Roman"/>
          <w:color w:val="454545"/>
          <w:sz w:val="26"/>
          <w:szCs w:val="26"/>
        </w:rPr>
      </w:pPr>
    </w:p>
    <w:p w:rsidR="00527A45" w:rsidRPr="00527A45" w:rsidRDefault="00527A45" w:rsidP="00527A45">
      <w:pPr>
        <w:divId w:val="2001033058"/>
        <w:rPr>
          <w:rFonts w:eastAsia="Times New Roman" w:cs="Times New Roman"/>
          <w:color w:val="454545"/>
          <w:sz w:val="26"/>
          <w:szCs w:val="26"/>
        </w:rPr>
      </w:pPr>
      <w:r w:rsidRPr="00527A45">
        <w:rPr>
          <w:rFonts w:eastAsia="Times New Roman" w:cs="Times New Roman"/>
          <w:color w:val="454545"/>
          <w:sz w:val="26"/>
          <w:szCs w:val="26"/>
          <w:u w:val="single"/>
        </w:rPr>
        <w:t>Open TV/Static2358 (PlayJam Games channel) </w:t>
      </w:r>
      <w:r w:rsidRPr="00527A45">
        <w:rPr>
          <w:rFonts w:eastAsia="Times New Roman" w:cs="Times New Roman"/>
          <w:color w:val="454545"/>
          <w:sz w:val="26"/>
          <w:szCs w:val="26"/>
          <w:u w:val="single"/>
        </w:rPr>
        <w:tab/>
        <w:t> Executive Producer</w:t>
      </w:r>
      <w:r w:rsidRPr="00527A45">
        <w:rPr>
          <w:rFonts w:eastAsia="Times New Roman" w:cs="Times New Roman"/>
          <w:color w:val="454545"/>
          <w:sz w:val="26"/>
          <w:szCs w:val="26"/>
        </w:rPr>
        <w:t> </w:t>
      </w:r>
      <w:r w:rsidRPr="00527A45">
        <w:rPr>
          <w:rFonts w:eastAsia="Times New Roman" w:cs="Times New Roman"/>
          <w:color w:val="454545"/>
          <w:sz w:val="26"/>
          <w:szCs w:val="26"/>
        </w:rPr>
        <w:tab/>
        <w:t> October 2000  - To April 2003 ,</w:t>
      </w:r>
    </w:p>
    <w:p w:rsidR="00527A45" w:rsidRPr="00527A45" w:rsidRDefault="00527A45" w:rsidP="00527A45">
      <w:pPr>
        <w:divId w:val="1995258174"/>
        <w:rPr>
          <w:rFonts w:eastAsia="Times New Roman" w:cs="Times New Roman"/>
          <w:color w:val="454545"/>
          <w:sz w:val="26"/>
          <w:szCs w:val="26"/>
        </w:rPr>
      </w:pPr>
      <w:r w:rsidRPr="00527A45">
        <w:rPr>
          <w:rFonts w:eastAsia="Times New Roman" w:cs="Times New Roman"/>
          <w:color w:val="454545"/>
          <w:sz w:val="26"/>
          <w:szCs w:val="26"/>
        </w:rPr>
        <w:t>* Part of team to launch the first ever Interactive TV Games channel, managing new games, customer delivery for BBC and weekly channel refreshes</w:t>
      </w:r>
    </w:p>
    <w:p w:rsidR="00527A45" w:rsidRPr="00527A45" w:rsidRDefault="00527A45" w:rsidP="00527A45">
      <w:pPr>
        <w:divId w:val="483087959"/>
        <w:rPr>
          <w:rFonts w:eastAsia="Times New Roman" w:cs="Times New Roman"/>
          <w:color w:val="454545"/>
          <w:sz w:val="26"/>
          <w:szCs w:val="26"/>
        </w:rPr>
      </w:pPr>
    </w:p>
    <w:p w:rsidR="00527A45" w:rsidRPr="00527A45" w:rsidRDefault="00527A45" w:rsidP="00527A45">
      <w:pPr>
        <w:divId w:val="2072383520"/>
        <w:rPr>
          <w:rFonts w:eastAsia="Times New Roman" w:cs="Times New Roman"/>
          <w:color w:val="454545"/>
          <w:sz w:val="26"/>
          <w:szCs w:val="26"/>
        </w:rPr>
      </w:pPr>
      <w:bookmarkStart w:id="0" w:name="_GoBack"/>
      <w:r w:rsidRPr="00876EA9">
        <w:rPr>
          <w:rFonts w:eastAsia="Times New Roman" w:cs="Times New Roman"/>
          <w:b/>
          <w:bCs/>
          <w:color w:val="454545"/>
          <w:sz w:val="26"/>
          <w:szCs w:val="26"/>
        </w:rPr>
        <w:t>EDUCATION</w:t>
      </w:r>
      <w:bookmarkEnd w:id="0"/>
      <w:r w:rsidRPr="00527A45">
        <w:rPr>
          <w:rFonts w:eastAsia="Times New Roman" w:cs="Times New Roman"/>
          <w:color w:val="454545"/>
          <w:sz w:val="26"/>
          <w:szCs w:val="26"/>
        </w:rPr>
        <w:t>:</w:t>
      </w:r>
    </w:p>
    <w:p w:rsidR="00AF2981" w:rsidRDefault="00527A45" w:rsidP="00AF2981">
      <w:pPr>
        <w:divId w:val="90509826"/>
        <w:rPr>
          <w:rFonts w:eastAsia="Times New Roman" w:cs="Times New Roman"/>
          <w:color w:val="454545"/>
          <w:sz w:val="26"/>
          <w:szCs w:val="26"/>
        </w:rPr>
      </w:pPr>
      <w:r w:rsidRPr="00527A45">
        <w:rPr>
          <w:rFonts w:eastAsia="Times New Roman" w:cs="Times New Roman"/>
          <w:color w:val="454545"/>
          <w:sz w:val="26"/>
          <w:szCs w:val="26"/>
        </w:rPr>
        <w:t>Middlesex University</w:t>
      </w:r>
      <w:r w:rsidR="00AF2981">
        <w:rPr>
          <w:rFonts w:eastAsia="Times New Roman" w:cs="Times New Roman"/>
          <w:color w:val="454545"/>
          <w:sz w:val="26"/>
          <w:szCs w:val="26"/>
        </w:rPr>
        <w:t xml:space="preserve"> </w:t>
      </w:r>
      <w:r w:rsidRPr="00527A45">
        <w:rPr>
          <w:rFonts w:eastAsia="Times New Roman" w:cs="Times New Roman"/>
          <w:color w:val="454545"/>
          <w:sz w:val="26"/>
          <w:szCs w:val="26"/>
        </w:rPr>
        <w:t>Masters in Interactive Media September 2000</w:t>
      </w:r>
      <w:r w:rsidR="00AF2981">
        <w:rPr>
          <w:rFonts w:eastAsia="Times New Roman" w:cs="Times New Roman"/>
          <w:color w:val="454545"/>
          <w:sz w:val="26"/>
          <w:szCs w:val="26"/>
        </w:rPr>
        <w:t xml:space="preserve"> </w:t>
      </w:r>
    </w:p>
    <w:p w:rsidR="00527A45" w:rsidRPr="00527A45" w:rsidRDefault="00527A45" w:rsidP="00AF2981">
      <w:pPr>
        <w:divId w:val="90509826"/>
        <w:rPr>
          <w:rFonts w:eastAsia="Times New Roman" w:cs="Times New Roman"/>
          <w:color w:val="454545"/>
          <w:sz w:val="26"/>
          <w:szCs w:val="26"/>
        </w:rPr>
      </w:pPr>
      <w:r w:rsidRPr="00527A45">
        <w:rPr>
          <w:rFonts w:eastAsia="Times New Roman" w:cs="Times New Roman"/>
          <w:color w:val="454545"/>
          <w:sz w:val="26"/>
          <w:szCs w:val="26"/>
        </w:rPr>
        <w:t>Manchester University</w:t>
      </w:r>
      <w:r w:rsidR="00AF2981">
        <w:rPr>
          <w:rFonts w:eastAsia="Times New Roman" w:cs="Times New Roman"/>
          <w:color w:val="454545"/>
          <w:sz w:val="26"/>
          <w:szCs w:val="26"/>
        </w:rPr>
        <w:t xml:space="preserve"> </w:t>
      </w:r>
      <w:r w:rsidRPr="00527A45">
        <w:rPr>
          <w:rFonts w:eastAsia="Times New Roman" w:cs="Times New Roman"/>
          <w:color w:val="454545"/>
          <w:sz w:val="26"/>
          <w:szCs w:val="26"/>
        </w:rPr>
        <w:t xml:space="preserve">BA </w:t>
      </w:r>
      <w:proofErr w:type="spellStart"/>
      <w:r w:rsidRPr="00527A45">
        <w:rPr>
          <w:rFonts w:eastAsia="Times New Roman" w:cs="Times New Roman"/>
          <w:color w:val="454545"/>
          <w:sz w:val="26"/>
          <w:szCs w:val="26"/>
        </w:rPr>
        <w:t>Hons</w:t>
      </w:r>
      <w:proofErr w:type="spellEnd"/>
      <w:r w:rsidRPr="00527A45">
        <w:rPr>
          <w:rFonts w:eastAsia="Times New Roman" w:cs="Times New Roman"/>
          <w:color w:val="454545"/>
          <w:sz w:val="26"/>
          <w:szCs w:val="26"/>
        </w:rPr>
        <w:t xml:space="preserve"> in Creative Arts 1995</w:t>
      </w:r>
    </w:p>
    <w:p w:rsidR="00527A45" w:rsidRPr="00527A45" w:rsidRDefault="00527A45" w:rsidP="00527A45">
      <w:pPr>
        <w:rPr>
          <w:rFonts w:eastAsia="Times New Roman" w:cs="Times New Roman"/>
          <w:sz w:val="24"/>
          <w:szCs w:val="24"/>
        </w:rPr>
      </w:pPr>
    </w:p>
    <w:p w:rsidR="00410E8F" w:rsidRDefault="00410E8F"/>
    <w:sectPr w:rsidR="00410E8F" w:rsidSect="00CA66DC">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0E8F" w:rsidRDefault="00410E8F" w:rsidP="00410E8F">
      <w:r>
        <w:separator/>
      </w:r>
    </w:p>
  </w:endnote>
  <w:endnote w:type="continuationSeparator" w:id="0">
    <w:p w:rsidR="00410E8F" w:rsidRDefault="00410E8F" w:rsidP="00410E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0E8F" w:rsidRDefault="00410E8F" w:rsidP="00410E8F">
      <w:r>
        <w:separator/>
      </w:r>
    </w:p>
  </w:footnote>
  <w:footnote w:type="continuationSeparator" w:id="0">
    <w:p w:rsidR="00410E8F" w:rsidRDefault="00410E8F" w:rsidP="00410E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3"/>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0E8F"/>
    <w:rsid w:val="003F30CF"/>
    <w:rsid w:val="00410E8F"/>
    <w:rsid w:val="00527A45"/>
    <w:rsid w:val="006F2E05"/>
    <w:rsid w:val="00704A72"/>
    <w:rsid w:val="00876EA9"/>
    <w:rsid w:val="009120CC"/>
    <w:rsid w:val="009A7C88"/>
    <w:rsid w:val="00AF2981"/>
    <w:rsid w:val="00B006A5"/>
    <w:rsid w:val="00B94CFF"/>
    <w:rsid w:val="00CA66DC"/>
    <w:rsid w:val="00E71FD4"/>
    <w:rsid w:val="00F456F9"/>
    <w:rsid w:val="00F573A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BCE497F"/>
  <w15:chartTrackingRefBased/>
  <w15:docId w15:val="{54144002-865F-2246-AF3E-25EDBB803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0E8F"/>
    <w:pPr>
      <w:tabs>
        <w:tab w:val="center" w:pos="4513"/>
        <w:tab w:val="right" w:pos="9026"/>
      </w:tabs>
    </w:pPr>
  </w:style>
  <w:style w:type="character" w:customStyle="1" w:styleId="HeaderChar">
    <w:name w:val="Header Char"/>
    <w:basedOn w:val="DefaultParagraphFont"/>
    <w:link w:val="Header"/>
    <w:uiPriority w:val="99"/>
    <w:rsid w:val="00410E8F"/>
  </w:style>
  <w:style w:type="paragraph" w:styleId="Footer">
    <w:name w:val="footer"/>
    <w:basedOn w:val="Normal"/>
    <w:link w:val="FooterChar"/>
    <w:uiPriority w:val="99"/>
    <w:unhideWhenUsed/>
    <w:rsid w:val="00410E8F"/>
    <w:pPr>
      <w:tabs>
        <w:tab w:val="center" w:pos="4513"/>
        <w:tab w:val="right" w:pos="9026"/>
      </w:tabs>
    </w:pPr>
  </w:style>
  <w:style w:type="character" w:customStyle="1" w:styleId="FooterChar">
    <w:name w:val="Footer Char"/>
    <w:basedOn w:val="DefaultParagraphFont"/>
    <w:link w:val="Footer"/>
    <w:uiPriority w:val="99"/>
    <w:rsid w:val="00410E8F"/>
  </w:style>
  <w:style w:type="character" w:customStyle="1" w:styleId="apple-converted-space">
    <w:name w:val="apple-converted-space"/>
    <w:basedOn w:val="DefaultParagraphFont"/>
    <w:rsid w:val="00527A45"/>
  </w:style>
  <w:style w:type="character" w:customStyle="1" w:styleId="apple-tab-span">
    <w:name w:val="apple-tab-span"/>
    <w:basedOn w:val="DefaultParagraphFont"/>
    <w:rsid w:val="00527A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293939">
      <w:marLeft w:val="0"/>
      <w:marRight w:val="0"/>
      <w:marTop w:val="0"/>
      <w:marBottom w:val="0"/>
      <w:divBdr>
        <w:top w:val="none" w:sz="0" w:space="0" w:color="auto"/>
        <w:left w:val="none" w:sz="0" w:space="0" w:color="auto"/>
        <w:bottom w:val="none" w:sz="0" w:space="0" w:color="auto"/>
        <w:right w:val="none" w:sz="0" w:space="0" w:color="auto"/>
      </w:divBdr>
    </w:div>
    <w:div w:id="44330823">
      <w:marLeft w:val="0"/>
      <w:marRight w:val="0"/>
      <w:marTop w:val="0"/>
      <w:marBottom w:val="0"/>
      <w:divBdr>
        <w:top w:val="none" w:sz="0" w:space="0" w:color="auto"/>
        <w:left w:val="none" w:sz="0" w:space="0" w:color="auto"/>
        <w:bottom w:val="none" w:sz="0" w:space="0" w:color="auto"/>
        <w:right w:val="none" w:sz="0" w:space="0" w:color="auto"/>
      </w:divBdr>
    </w:div>
    <w:div w:id="90509826">
      <w:marLeft w:val="0"/>
      <w:marRight w:val="0"/>
      <w:marTop w:val="0"/>
      <w:marBottom w:val="0"/>
      <w:divBdr>
        <w:top w:val="none" w:sz="0" w:space="0" w:color="auto"/>
        <w:left w:val="none" w:sz="0" w:space="0" w:color="auto"/>
        <w:bottom w:val="none" w:sz="0" w:space="0" w:color="auto"/>
        <w:right w:val="none" w:sz="0" w:space="0" w:color="auto"/>
      </w:divBdr>
    </w:div>
    <w:div w:id="91434322">
      <w:marLeft w:val="0"/>
      <w:marRight w:val="0"/>
      <w:marTop w:val="0"/>
      <w:marBottom w:val="0"/>
      <w:divBdr>
        <w:top w:val="none" w:sz="0" w:space="0" w:color="auto"/>
        <w:left w:val="none" w:sz="0" w:space="0" w:color="auto"/>
        <w:bottom w:val="none" w:sz="0" w:space="0" w:color="auto"/>
        <w:right w:val="none" w:sz="0" w:space="0" w:color="auto"/>
      </w:divBdr>
    </w:div>
    <w:div w:id="187064053">
      <w:marLeft w:val="0"/>
      <w:marRight w:val="0"/>
      <w:marTop w:val="0"/>
      <w:marBottom w:val="0"/>
      <w:divBdr>
        <w:top w:val="none" w:sz="0" w:space="0" w:color="auto"/>
        <w:left w:val="none" w:sz="0" w:space="0" w:color="auto"/>
        <w:bottom w:val="none" w:sz="0" w:space="0" w:color="auto"/>
        <w:right w:val="none" w:sz="0" w:space="0" w:color="auto"/>
      </w:divBdr>
    </w:div>
    <w:div w:id="216742753">
      <w:marLeft w:val="0"/>
      <w:marRight w:val="0"/>
      <w:marTop w:val="0"/>
      <w:marBottom w:val="0"/>
      <w:divBdr>
        <w:top w:val="none" w:sz="0" w:space="0" w:color="auto"/>
        <w:left w:val="none" w:sz="0" w:space="0" w:color="auto"/>
        <w:bottom w:val="none" w:sz="0" w:space="0" w:color="auto"/>
        <w:right w:val="none" w:sz="0" w:space="0" w:color="auto"/>
      </w:divBdr>
    </w:div>
    <w:div w:id="278806105">
      <w:marLeft w:val="0"/>
      <w:marRight w:val="0"/>
      <w:marTop w:val="0"/>
      <w:marBottom w:val="0"/>
      <w:divBdr>
        <w:top w:val="none" w:sz="0" w:space="0" w:color="auto"/>
        <w:left w:val="none" w:sz="0" w:space="0" w:color="auto"/>
        <w:bottom w:val="none" w:sz="0" w:space="0" w:color="auto"/>
        <w:right w:val="none" w:sz="0" w:space="0" w:color="auto"/>
      </w:divBdr>
    </w:div>
    <w:div w:id="374040804">
      <w:marLeft w:val="0"/>
      <w:marRight w:val="0"/>
      <w:marTop w:val="0"/>
      <w:marBottom w:val="0"/>
      <w:divBdr>
        <w:top w:val="none" w:sz="0" w:space="0" w:color="auto"/>
        <w:left w:val="none" w:sz="0" w:space="0" w:color="auto"/>
        <w:bottom w:val="none" w:sz="0" w:space="0" w:color="auto"/>
        <w:right w:val="none" w:sz="0" w:space="0" w:color="auto"/>
      </w:divBdr>
    </w:div>
    <w:div w:id="389691251">
      <w:marLeft w:val="0"/>
      <w:marRight w:val="0"/>
      <w:marTop w:val="0"/>
      <w:marBottom w:val="0"/>
      <w:divBdr>
        <w:top w:val="none" w:sz="0" w:space="0" w:color="auto"/>
        <w:left w:val="none" w:sz="0" w:space="0" w:color="auto"/>
        <w:bottom w:val="none" w:sz="0" w:space="0" w:color="auto"/>
        <w:right w:val="none" w:sz="0" w:space="0" w:color="auto"/>
      </w:divBdr>
    </w:div>
    <w:div w:id="451095426">
      <w:marLeft w:val="0"/>
      <w:marRight w:val="0"/>
      <w:marTop w:val="0"/>
      <w:marBottom w:val="0"/>
      <w:divBdr>
        <w:top w:val="none" w:sz="0" w:space="0" w:color="auto"/>
        <w:left w:val="none" w:sz="0" w:space="0" w:color="auto"/>
        <w:bottom w:val="none" w:sz="0" w:space="0" w:color="auto"/>
        <w:right w:val="none" w:sz="0" w:space="0" w:color="auto"/>
      </w:divBdr>
    </w:div>
    <w:div w:id="467433690">
      <w:marLeft w:val="0"/>
      <w:marRight w:val="0"/>
      <w:marTop w:val="0"/>
      <w:marBottom w:val="0"/>
      <w:divBdr>
        <w:top w:val="none" w:sz="0" w:space="0" w:color="auto"/>
        <w:left w:val="none" w:sz="0" w:space="0" w:color="auto"/>
        <w:bottom w:val="none" w:sz="0" w:space="0" w:color="auto"/>
        <w:right w:val="none" w:sz="0" w:space="0" w:color="auto"/>
      </w:divBdr>
    </w:div>
    <w:div w:id="483087959">
      <w:marLeft w:val="0"/>
      <w:marRight w:val="0"/>
      <w:marTop w:val="0"/>
      <w:marBottom w:val="0"/>
      <w:divBdr>
        <w:top w:val="none" w:sz="0" w:space="0" w:color="auto"/>
        <w:left w:val="none" w:sz="0" w:space="0" w:color="auto"/>
        <w:bottom w:val="none" w:sz="0" w:space="0" w:color="auto"/>
        <w:right w:val="none" w:sz="0" w:space="0" w:color="auto"/>
      </w:divBdr>
    </w:div>
    <w:div w:id="497112977">
      <w:marLeft w:val="0"/>
      <w:marRight w:val="0"/>
      <w:marTop w:val="0"/>
      <w:marBottom w:val="0"/>
      <w:divBdr>
        <w:top w:val="none" w:sz="0" w:space="0" w:color="auto"/>
        <w:left w:val="none" w:sz="0" w:space="0" w:color="auto"/>
        <w:bottom w:val="none" w:sz="0" w:space="0" w:color="auto"/>
        <w:right w:val="none" w:sz="0" w:space="0" w:color="auto"/>
      </w:divBdr>
    </w:div>
    <w:div w:id="515463467">
      <w:marLeft w:val="0"/>
      <w:marRight w:val="0"/>
      <w:marTop w:val="0"/>
      <w:marBottom w:val="0"/>
      <w:divBdr>
        <w:top w:val="none" w:sz="0" w:space="0" w:color="auto"/>
        <w:left w:val="none" w:sz="0" w:space="0" w:color="auto"/>
        <w:bottom w:val="none" w:sz="0" w:space="0" w:color="auto"/>
        <w:right w:val="none" w:sz="0" w:space="0" w:color="auto"/>
      </w:divBdr>
    </w:div>
    <w:div w:id="522133573">
      <w:marLeft w:val="0"/>
      <w:marRight w:val="0"/>
      <w:marTop w:val="0"/>
      <w:marBottom w:val="0"/>
      <w:divBdr>
        <w:top w:val="none" w:sz="0" w:space="0" w:color="auto"/>
        <w:left w:val="none" w:sz="0" w:space="0" w:color="auto"/>
        <w:bottom w:val="none" w:sz="0" w:space="0" w:color="auto"/>
        <w:right w:val="none" w:sz="0" w:space="0" w:color="auto"/>
      </w:divBdr>
    </w:div>
    <w:div w:id="566186754">
      <w:marLeft w:val="0"/>
      <w:marRight w:val="0"/>
      <w:marTop w:val="0"/>
      <w:marBottom w:val="0"/>
      <w:divBdr>
        <w:top w:val="none" w:sz="0" w:space="0" w:color="auto"/>
        <w:left w:val="none" w:sz="0" w:space="0" w:color="auto"/>
        <w:bottom w:val="none" w:sz="0" w:space="0" w:color="auto"/>
        <w:right w:val="none" w:sz="0" w:space="0" w:color="auto"/>
      </w:divBdr>
    </w:div>
    <w:div w:id="611208417">
      <w:marLeft w:val="0"/>
      <w:marRight w:val="0"/>
      <w:marTop w:val="0"/>
      <w:marBottom w:val="0"/>
      <w:divBdr>
        <w:top w:val="none" w:sz="0" w:space="0" w:color="auto"/>
        <w:left w:val="none" w:sz="0" w:space="0" w:color="auto"/>
        <w:bottom w:val="none" w:sz="0" w:space="0" w:color="auto"/>
        <w:right w:val="none" w:sz="0" w:space="0" w:color="auto"/>
      </w:divBdr>
    </w:div>
    <w:div w:id="627395450">
      <w:marLeft w:val="0"/>
      <w:marRight w:val="0"/>
      <w:marTop w:val="0"/>
      <w:marBottom w:val="0"/>
      <w:divBdr>
        <w:top w:val="none" w:sz="0" w:space="0" w:color="auto"/>
        <w:left w:val="none" w:sz="0" w:space="0" w:color="auto"/>
        <w:bottom w:val="none" w:sz="0" w:space="0" w:color="auto"/>
        <w:right w:val="none" w:sz="0" w:space="0" w:color="auto"/>
      </w:divBdr>
    </w:div>
    <w:div w:id="654989177">
      <w:marLeft w:val="0"/>
      <w:marRight w:val="0"/>
      <w:marTop w:val="0"/>
      <w:marBottom w:val="0"/>
      <w:divBdr>
        <w:top w:val="none" w:sz="0" w:space="0" w:color="auto"/>
        <w:left w:val="none" w:sz="0" w:space="0" w:color="auto"/>
        <w:bottom w:val="none" w:sz="0" w:space="0" w:color="auto"/>
        <w:right w:val="none" w:sz="0" w:space="0" w:color="auto"/>
      </w:divBdr>
    </w:div>
    <w:div w:id="670564805">
      <w:marLeft w:val="0"/>
      <w:marRight w:val="0"/>
      <w:marTop w:val="0"/>
      <w:marBottom w:val="0"/>
      <w:divBdr>
        <w:top w:val="none" w:sz="0" w:space="0" w:color="auto"/>
        <w:left w:val="none" w:sz="0" w:space="0" w:color="auto"/>
        <w:bottom w:val="none" w:sz="0" w:space="0" w:color="auto"/>
        <w:right w:val="none" w:sz="0" w:space="0" w:color="auto"/>
      </w:divBdr>
    </w:div>
    <w:div w:id="671757497">
      <w:marLeft w:val="0"/>
      <w:marRight w:val="0"/>
      <w:marTop w:val="0"/>
      <w:marBottom w:val="0"/>
      <w:divBdr>
        <w:top w:val="none" w:sz="0" w:space="0" w:color="auto"/>
        <w:left w:val="none" w:sz="0" w:space="0" w:color="auto"/>
        <w:bottom w:val="none" w:sz="0" w:space="0" w:color="auto"/>
        <w:right w:val="none" w:sz="0" w:space="0" w:color="auto"/>
      </w:divBdr>
    </w:div>
    <w:div w:id="737092648">
      <w:marLeft w:val="0"/>
      <w:marRight w:val="0"/>
      <w:marTop w:val="0"/>
      <w:marBottom w:val="0"/>
      <w:divBdr>
        <w:top w:val="none" w:sz="0" w:space="0" w:color="auto"/>
        <w:left w:val="none" w:sz="0" w:space="0" w:color="auto"/>
        <w:bottom w:val="none" w:sz="0" w:space="0" w:color="auto"/>
        <w:right w:val="none" w:sz="0" w:space="0" w:color="auto"/>
      </w:divBdr>
    </w:div>
    <w:div w:id="748575652">
      <w:marLeft w:val="0"/>
      <w:marRight w:val="0"/>
      <w:marTop w:val="0"/>
      <w:marBottom w:val="0"/>
      <w:divBdr>
        <w:top w:val="none" w:sz="0" w:space="0" w:color="auto"/>
        <w:left w:val="none" w:sz="0" w:space="0" w:color="auto"/>
        <w:bottom w:val="none" w:sz="0" w:space="0" w:color="auto"/>
        <w:right w:val="none" w:sz="0" w:space="0" w:color="auto"/>
      </w:divBdr>
    </w:div>
    <w:div w:id="846871382">
      <w:marLeft w:val="0"/>
      <w:marRight w:val="0"/>
      <w:marTop w:val="0"/>
      <w:marBottom w:val="0"/>
      <w:divBdr>
        <w:top w:val="none" w:sz="0" w:space="0" w:color="auto"/>
        <w:left w:val="none" w:sz="0" w:space="0" w:color="auto"/>
        <w:bottom w:val="none" w:sz="0" w:space="0" w:color="auto"/>
        <w:right w:val="none" w:sz="0" w:space="0" w:color="auto"/>
      </w:divBdr>
    </w:div>
    <w:div w:id="866794960">
      <w:marLeft w:val="0"/>
      <w:marRight w:val="0"/>
      <w:marTop w:val="0"/>
      <w:marBottom w:val="0"/>
      <w:divBdr>
        <w:top w:val="none" w:sz="0" w:space="0" w:color="auto"/>
        <w:left w:val="none" w:sz="0" w:space="0" w:color="auto"/>
        <w:bottom w:val="none" w:sz="0" w:space="0" w:color="auto"/>
        <w:right w:val="none" w:sz="0" w:space="0" w:color="auto"/>
      </w:divBdr>
    </w:div>
    <w:div w:id="886603493">
      <w:marLeft w:val="0"/>
      <w:marRight w:val="0"/>
      <w:marTop w:val="0"/>
      <w:marBottom w:val="0"/>
      <w:divBdr>
        <w:top w:val="none" w:sz="0" w:space="0" w:color="auto"/>
        <w:left w:val="none" w:sz="0" w:space="0" w:color="auto"/>
        <w:bottom w:val="none" w:sz="0" w:space="0" w:color="auto"/>
        <w:right w:val="none" w:sz="0" w:space="0" w:color="auto"/>
      </w:divBdr>
    </w:div>
    <w:div w:id="910582952">
      <w:marLeft w:val="0"/>
      <w:marRight w:val="0"/>
      <w:marTop w:val="0"/>
      <w:marBottom w:val="0"/>
      <w:divBdr>
        <w:top w:val="none" w:sz="0" w:space="0" w:color="auto"/>
        <w:left w:val="none" w:sz="0" w:space="0" w:color="auto"/>
        <w:bottom w:val="none" w:sz="0" w:space="0" w:color="auto"/>
        <w:right w:val="none" w:sz="0" w:space="0" w:color="auto"/>
      </w:divBdr>
    </w:div>
    <w:div w:id="1050494740">
      <w:marLeft w:val="0"/>
      <w:marRight w:val="0"/>
      <w:marTop w:val="0"/>
      <w:marBottom w:val="0"/>
      <w:divBdr>
        <w:top w:val="none" w:sz="0" w:space="0" w:color="auto"/>
        <w:left w:val="none" w:sz="0" w:space="0" w:color="auto"/>
        <w:bottom w:val="none" w:sz="0" w:space="0" w:color="auto"/>
        <w:right w:val="none" w:sz="0" w:space="0" w:color="auto"/>
      </w:divBdr>
    </w:div>
    <w:div w:id="1058013318">
      <w:marLeft w:val="0"/>
      <w:marRight w:val="0"/>
      <w:marTop w:val="0"/>
      <w:marBottom w:val="0"/>
      <w:divBdr>
        <w:top w:val="none" w:sz="0" w:space="0" w:color="auto"/>
        <w:left w:val="none" w:sz="0" w:space="0" w:color="auto"/>
        <w:bottom w:val="none" w:sz="0" w:space="0" w:color="auto"/>
        <w:right w:val="none" w:sz="0" w:space="0" w:color="auto"/>
      </w:divBdr>
    </w:div>
    <w:div w:id="1189103671">
      <w:marLeft w:val="0"/>
      <w:marRight w:val="0"/>
      <w:marTop w:val="0"/>
      <w:marBottom w:val="0"/>
      <w:divBdr>
        <w:top w:val="none" w:sz="0" w:space="0" w:color="auto"/>
        <w:left w:val="none" w:sz="0" w:space="0" w:color="auto"/>
        <w:bottom w:val="none" w:sz="0" w:space="0" w:color="auto"/>
        <w:right w:val="none" w:sz="0" w:space="0" w:color="auto"/>
      </w:divBdr>
    </w:div>
    <w:div w:id="1195272083">
      <w:marLeft w:val="0"/>
      <w:marRight w:val="0"/>
      <w:marTop w:val="0"/>
      <w:marBottom w:val="0"/>
      <w:divBdr>
        <w:top w:val="none" w:sz="0" w:space="0" w:color="auto"/>
        <w:left w:val="none" w:sz="0" w:space="0" w:color="auto"/>
        <w:bottom w:val="none" w:sz="0" w:space="0" w:color="auto"/>
        <w:right w:val="none" w:sz="0" w:space="0" w:color="auto"/>
      </w:divBdr>
    </w:div>
    <w:div w:id="1285580687">
      <w:marLeft w:val="0"/>
      <w:marRight w:val="0"/>
      <w:marTop w:val="0"/>
      <w:marBottom w:val="0"/>
      <w:divBdr>
        <w:top w:val="none" w:sz="0" w:space="0" w:color="auto"/>
        <w:left w:val="none" w:sz="0" w:space="0" w:color="auto"/>
        <w:bottom w:val="none" w:sz="0" w:space="0" w:color="auto"/>
        <w:right w:val="none" w:sz="0" w:space="0" w:color="auto"/>
      </w:divBdr>
    </w:div>
    <w:div w:id="1414277051">
      <w:marLeft w:val="0"/>
      <w:marRight w:val="0"/>
      <w:marTop w:val="0"/>
      <w:marBottom w:val="0"/>
      <w:divBdr>
        <w:top w:val="none" w:sz="0" w:space="0" w:color="auto"/>
        <w:left w:val="none" w:sz="0" w:space="0" w:color="auto"/>
        <w:bottom w:val="none" w:sz="0" w:space="0" w:color="auto"/>
        <w:right w:val="none" w:sz="0" w:space="0" w:color="auto"/>
      </w:divBdr>
    </w:div>
    <w:div w:id="1420716676">
      <w:marLeft w:val="0"/>
      <w:marRight w:val="0"/>
      <w:marTop w:val="0"/>
      <w:marBottom w:val="0"/>
      <w:divBdr>
        <w:top w:val="none" w:sz="0" w:space="0" w:color="auto"/>
        <w:left w:val="none" w:sz="0" w:space="0" w:color="auto"/>
        <w:bottom w:val="none" w:sz="0" w:space="0" w:color="auto"/>
        <w:right w:val="none" w:sz="0" w:space="0" w:color="auto"/>
      </w:divBdr>
    </w:div>
    <w:div w:id="1505432466">
      <w:marLeft w:val="0"/>
      <w:marRight w:val="0"/>
      <w:marTop w:val="0"/>
      <w:marBottom w:val="0"/>
      <w:divBdr>
        <w:top w:val="none" w:sz="0" w:space="0" w:color="auto"/>
        <w:left w:val="none" w:sz="0" w:space="0" w:color="auto"/>
        <w:bottom w:val="none" w:sz="0" w:space="0" w:color="auto"/>
        <w:right w:val="none" w:sz="0" w:space="0" w:color="auto"/>
      </w:divBdr>
    </w:div>
    <w:div w:id="1623536457">
      <w:marLeft w:val="0"/>
      <w:marRight w:val="0"/>
      <w:marTop w:val="0"/>
      <w:marBottom w:val="0"/>
      <w:divBdr>
        <w:top w:val="none" w:sz="0" w:space="0" w:color="auto"/>
        <w:left w:val="none" w:sz="0" w:space="0" w:color="auto"/>
        <w:bottom w:val="none" w:sz="0" w:space="0" w:color="auto"/>
        <w:right w:val="none" w:sz="0" w:space="0" w:color="auto"/>
      </w:divBdr>
    </w:div>
    <w:div w:id="1798719543">
      <w:marLeft w:val="0"/>
      <w:marRight w:val="0"/>
      <w:marTop w:val="0"/>
      <w:marBottom w:val="0"/>
      <w:divBdr>
        <w:top w:val="none" w:sz="0" w:space="0" w:color="auto"/>
        <w:left w:val="none" w:sz="0" w:space="0" w:color="auto"/>
        <w:bottom w:val="none" w:sz="0" w:space="0" w:color="auto"/>
        <w:right w:val="none" w:sz="0" w:space="0" w:color="auto"/>
      </w:divBdr>
    </w:div>
    <w:div w:id="1844852937">
      <w:marLeft w:val="0"/>
      <w:marRight w:val="0"/>
      <w:marTop w:val="0"/>
      <w:marBottom w:val="0"/>
      <w:divBdr>
        <w:top w:val="none" w:sz="0" w:space="0" w:color="auto"/>
        <w:left w:val="none" w:sz="0" w:space="0" w:color="auto"/>
        <w:bottom w:val="none" w:sz="0" w:space="0" w:color="auto"/>
        <w:right w:val="none" w:sz="0" w:space="0" w:color="auto"/>
      </w:divBdr>
    </w:div>
    <w:div w:id="1851875721">
      <w:marLeft w:val="0"/>
      <w:marRight w:val="0"/>
      <w:marTop w:val="0"/>
      <w:marBottom w:val="0"/>
      <w:divBdr>
        <w:top w:val="none" w:sz="0" w:space="0" w:color="auto"/>
        <w:left w:val="none" w:sz="0" w:space="0" w:color="auto"/>
        <w:bottom w:val="none" w:sz="0" w:space="0" w:color="auto"/>
        <w:right w:val="none" w:sz="0" w:space="0" w:color="auto"/>
      </w:divBdr>
    </w:div>
    <w:div w:id="1864590860">
      <w:marLeft w:val="0"/>
      <w:marRight w:val="0"/>
      <w:marTop w:val="0"/>
      <w:marBottom w:val="0"/>
      <w:divBdr>
        <w:top w:val="none" w:sz="0" w:space="0" w:color="auto"/>
        <w:left w:val="none" w:sz="0" w:space="0" w:color="auto"/>
        <w:bottom w:val="none" w:sz="0" w:space="0" w:color="auto"/>
        <w:right w:val="none" w:sz="0" w:space="0" w:color="auto"/>
      </w:divBdr>
    </w:div>
    <w:div w:id="1896505612">
      <w:marLeft w:val="0"/>
      <w:marRight w:val="0"/>
      <w:marTop w:val="0"/>
      <w:marBottom w:val="0"/>
      <w:divBdr>
        <w:top w:val="none" w:sz="0" w:space="0" w:color="auto"/>
        <w:left w:val="none" w:sz="0" w:space="0" w:color="auto"/>
        <w:bottom w:val="none" w:sz="0" w:space="0" w:color="auto"/>
        <w:right w:val="none" w:sz="0" w:space="0" w:color="auto"/>
      </w:divBdr>
    </w:div>
    <w:div w:id="1904832138">
      <w:marLeft w:val="0"/>
      <w:marRight w:val="0"/>
      <w:marTop w:val="0"/>
      <w:marBottom w:val="0"/>
      <w:divBdr>
        <w:top w:val="none" w:sz="0" w:space="0" w:color="auto"/>
        <w:left w:val="none" w:sz="0" w:space="0" w:color="auto"/>
        <w:bottom w:val="none" w:sz="0" w:space="0" w:color="auto"/>
        <w:right w:val="none" w:sz="0" w:space="0" w:color="auto"/>
      </w:divBdr>
    </w:div>
    <w:div w:id="1906068719">
      <w:marLeft w:val="0"/>
      <w:marRight w:val="0"/>
      <w:marTop w:val="0"/>
      <w:marBottom w:val="0"/>
      <w:divBdr>
        <w:top w:val="none" w:sz="0" w:space="0" w:color="auto"/>
        <w:left w:val="none" w:sz="0" w:space="0" w:color="auto"/>
        <w:bottom w:val="none" w:sz="0" w:space="0" w:color="auto"/>
        <w:right w:val="none" w:sz="0" w:space="0" w:color="auto"/>
      </w:divBdr>
    </w:div>
    <w:div w:id="1956056803">
      <w:marLeft w:val="0"/>
      <w:marRight w:val="0"/>
      <w:marTop w:val="0"/>
      <w:marBottom w:val="0"/>
      <w:divBdr>
        <w:top w:val="none" w:sz="0" w:space="0" w:color="auto"/>
        <w:left w:val="none" w:sz="0" w:space="0" w:color="auto"/>
        <w:bottom w:val="none" w:sz="0" w:space="0" w:color="auto"/>
        <w:right w:val="none" w:sz="0" w:space="0" w:color="auto"/>
      </w:divBdr>
    </w:div>
    <w:div w:id="1992363447">
      <w:marLeft w:val="0"/>
      <w:marRight w:val="0"/>
      <w:marTop w:val="0"/>
      <w:marBottom w:val="0"/>
      <w:divBdr>
        <w:top w:val="none" w:sz="0" w:space="0" w:color="auto"/>
        <w:left w:val="none" w:sz="0" w:space="0" w:color="auto"/>
        <w:bottom w:val="none" w:sz="0" w:space="0" w:color="auto"/>
        <w:right w:val="none" w:sz="0" w:space="0" w:color="auto"/>
      </w:divBdr>
    </w:div>
    <w:div w:id="1994289908">
      <w:marLeft w:val="0"/>
      <w:marRight w:val="0"/>
      <w:marTop w:val="0"/>
      <w:marBottom w:val="0"/>
      <w:divBdr>
        <w:top w:val="none" w:sz="0" w:space="0" w:color="auto"/>
        <w:left w:val="none" w:sz="0" w:space="0" w:color="auto"/>
        <w:bottom w:val="none" w:sz="0" w:space="0" w:color="auto"/>
        <w:right w:val="none" w:sz="0" w:space="0" w:color="auto"/>
      </w:divBdr>
    </w:div>
    <w:div w:id="1995258174">
      <w:marLeft w:val="0"/>
      <w:marRight w:val="0"/>
      <w:marTop w:val="0"/>
      <w:marBottom w:val="0"/>
      <w:divBdr>
        <w:top w:val="none" w:sz="0" w:space="0" w:color="auto"/>
        <w:left w:val="none" w:sz="0" w:space="0" w:color="auto"/>
        <w:bottom w:val="none" w:sz="0" w:space="0" w:color="auto"/>
        <w:right w:val="none" w:sz="0" w:space="0" w:color="auto"/>
      </w:divBdr>
    </w:div>
    <w:div w:id="1998416053">
      <w:marLeft w:val="0"/>
      <w:marRight w:val="0"/>
      <w:marTop w:val="0"/>
      <w:marBottom w:val="0"/>
      <w:divBdr>
        <w:top w:val="none" w:sz="0" w:space="0" w:color="auto"/>
        <w:left w:val="none" w:sz="0" w:space="0" w:color="auto"/>
        <w:bottom w:val="none" w:sz="0" w:space="0" w:color="auto"/>
        <w:right w:val="none" w:sz="0" w:space="0" w:color="auto"/>
      </w:divBdr>
    </w:div>
    <w:div w:id="2001033058">
      <w:marLeft w:val="0"/>
      <w:marRight w:val="0"/>
      <w:marTop w:val="0"/>
      <w:marBottom w:val="0"/>
      <w:divBdr>
        <w:top w:val="none" w:sz="0" w:space="0" w:color="auto"/>
        <w:left w:val="none" w:sz="0" w:space="0" w:color="auto"/>
        <w:bottom w:val="none" w:sz="0" w:space="0" w:color="auto"/>
        <w:right w:val="none" w:sz="0" w:space="0" w:color="auto"/>
      </w:divBdr>
    </w:div>
    <w:div w:id="2072383520">
      <w:marLeft w:val="0"/>
      <w:marRight w:val="0"/>
      <w:marTop w:val="0"/>
      <w:marBottom w:val="0"/>
      <w:divBdr>
        <w:top w:val="none" w:sz="0" w:space="0" w:color="auto"/>
        <w:left w:val="none" w:sz="0" w:space="0" w:color="auto"/>
        <w:bottom w:val="none" w:sz="0" w:space="0" w:color="auto"/>
        <w:right w:val="none" w:sz="0" w:space="0" w:color="auto"/>
      </w:divBdr>
    </w:div>
    <w:div w:id="2122871985">
      <w:marLeft w:val="0"/>
      <w:marRight w:val="0"/>
      <w:marTop w:val="0"/>
      <w:marBottom w:val="0"/>
      <w:divBdr>
        <w:top w:val="none" w:sz="0" w:space="0" w:color="auto"/>
        <w:left w:val="none" w:sz="0" w:space="0" w:color="auto"/>
        <w:bottom w:val="none" w:sz="0" w:space="0" w:color="auto"/>
        <w:right w:val="none" w:sz="0" w:space="0" w:color="auto"/>
      </w:divBdr>
    </w:div>
    <w:div w:id="214291835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941</Words>
  <Characters>5368</Characters>
  <Application>Microsoft Office Word</Application>
  <DocSecurity>0</DocSecurity>
  <Lines>44</Lines>
  <Paragraphs>12</Paragraphs>
  <ScaleCrop>false</ScaleCrop>
  <Company/>
  <LinksUpToDate>false</LinksUpToDate>
  <CharactersWithSpaces>6297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Becky Yelland</cp:lastModifiedBy>
  <cp:revision>10</cp:revision>
  <dcterms:created xsi:type="dcterms:W3CDTF">2019-08-20T08:05:00Z</dcterms:created>
  <dcterms:modified xsi:type="dcterms:W3CDTF">2019-08-20T08:09:00Z</dcterms:modified>
</cp:coreProperties>
</file>